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91" w:rsidRPr="00E85891" w:rsidRDefault="00E85891" w:rsidP="00E85891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E85891">
        <w:rPr>
          <w:b/>
          <w:sz w:val="32"/>
          <w:szCs w:val="32"/>
        </w:rPr>
        <w:t>Поиграем дома (сенсорное развитие)</w:t>
      </w:r>
    </w:p>
    <w:p w:rsidR="00E950A3" w:rsidRPr="007C29AF" w:rsidRDefault="00857CDB" w:rsidP="00857CDB">
      <w:pPr>
        <w:spacing w:after="0"/>
        <w:rPr>
          <w:sz w:val="32"/>
          <w:szCs w:val="32"/>
          <w:u w:val="single"/>
        </w:rPr>
      </w:pPr>
      <w:r w:rsidRPr="007C29AF">
        <w:rPr>
          <w:sz w:val="32"/>
          <w:szCs w:val="32"/>
          <w:u w:val="single"/>
        </w:rPr>
        <w:t>Дидактическая игра «Веселые прищепки»</w:t>
      </w:r>
    </w:p>
    <w:p w:rsidR="00E950A3" w:rsidRDefault="00E950A3" w:rsidP="00857CDB">
      <w:pPr>
        <w:spacing w:after="0"/>
      </w:pPr>
      <w:r>
        <w:t>В таких играх развивается мелкая моторика, творческие способности и логическое мышление. Для детей это веселое и интересное занятие, а также необыкновенно полезное занятие. Именно тренировка пальцев и выполнение ребенком точных движений руками, вносят бесценный вклад в полноценное р</w:t>
      </w:r>
      <w:r w:rsidR="00857CDB">
        <w:t>азвитие головного мозга малыша.</w:t>
      </w:r>
    </w:p>
    <w:p w:rsidR="00E950A3" w:rsidRDefault="00E950A3" w:rsidP="00857CDB">
      <w:pPr>
        <w:spacing w:after="0"/>
      </w:pPr>
      <w:r>
        <w:t>Игры с прищепками – это прекрасный тренажер для пальчиков. Ведь нужно приложить немало усилий, чтобы прикрепить прищепку. Вырабатываются хватательные навыки, у</w:t>
      </w:r>
      <w:r w:rsidR="00857CDB">
        <w:t>крепляется и развивается кисть.</w:t>
      </w:r>
    </w:p>
    <w:p w:rsidR="00E950A3" w:rsidRDefault="00E950A3" w:rsidP="00857CDB">
      <w:pPr>
        <w:spacing w:after="0"/>
      </w:pPr>
      <w:r w:rsidRPr="007C29AF">
        <w:rPr>
          <w:b/>
        </w:rPr>
        <w:t>Цель:</w:t>
      </w:r>
      <w:r>
        <w:t xml:space="preserve"> Научить ребенка само</w:t>
      </w:r>
      <w:r w:rsidR="00857CDB">
        <w:t>стоятельно прищеплять прищепки.</w:t>
      </w:r>
    </w:p>
    <w:p w:rsidR="00E950A3" w:rsidRDefault="00E950A3" w:rsidP="00857CDB">
      <w:pPr>
        <w:spacing w:after="0"/>
      </w:pPr>
      <w:r w:rsidRPr="007C29AF">
        <w:rPr>
          <w:b/>
        </w:rPr>
        <w:t>Задачи:</w:t>
      </w:r>
      <w:r>
        <w:t xml:space="preserve"> Развивать мелкую моторику пальцев рук, воспитывать усидчивость, </w:t>
      </w:r>
      <w:r w:rsidR="00857CDB">
        <w:t>обогащать сенсорный опыт детей.</w:t>
      </w:r>
    </w:p>
    <w:p w:rsidR="00E950A3" w:rsidRDefault="00E950A3" w:rsidP="00857CDB">
      <w:pPr>
        <w:spacing w:after="0"/>
      </w:pPr>
      <w:r w:rsidRPr="007C29AF">
        <w:rPr>
          <w:b/>
        </w:rPr>
        <w:t>Оборудование:</w:t>
      </w:r>
      <w:r>
        <w:t xml:space="preserve"> Шаблоны: Солнышко, Морковка,</w:t>
      </w:r>
      <w:r w:rsidR="00857CDB">
        <w:t xml:space="preserve"> </w:t>
      </w:r>
      <w:r>
        <w:t>Облачко и др. П</w:t>
      </w:r>
      <w:r w:rsidR="00857CDB">
        <w:t>рищепки по цвету.</w:t>
      </w:r>
    </w:p>
    <w:p w:rsidR="00BE2FE5" w:rsidRDefault="00E950A3" w:rsidP="00857CDB">
      <w:pPr>
        <w:spacing w:after="0"/>
        <w:sectPr w:rsidR="00BE2FE5" w:rsidSect="001D272A"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  <w:r>
        <w:t>Чтобы игра была интересной для ребенка, можно приговаривать различ</w:t>
      </w:r>
      <w:r w:rsidR="00BE2FE5">
        <w:t>ные стишки, потешки, поговорки.</w:t>
      </w:r>
      <w:r w:rsidR="00BE2FE5">
        <w:br w:type="textWrapping" w:clear="all"/>
      </w:r>
    </w:p>
    <w:p w:rsidR="00BE2FE5" w:rsidRDefault="007C29AF" w:rsidP="00857CDB">
      <w:pPr>
        <w:spacing w:after="0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 wp14:anchorId="3BEC6645">
            <wp:extent cx="2486025" cy="186338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29" cy="189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 w:rsidR="00BE2FE5">
        <w:t xml:space="preserve">                              </w:t>
      </w:r>
    </w:p>
    <w:p w:rsidR="00E950A3" w:rsidRDefault="00E950A3" w:rsidP="00857CDB">
      <w:pPr>
        <w:spacing w:after="0"/>
        <w:rPr>
          <w:noProof/>
          <w:lang w:eastAsia="ru-RU"/>
        </w:rPr>
      </w:pPr>
      <w:r>
        <w:t>«Солнышко»</w:t>
      </w:r>
      <w:r w:rsidR="007C29AF" w:rsidRPr="007C29AF">
        <w:rPr>
          <w:noProof/>
          <w:lang w:eastAsia="ru-RU"/>
        </w:rPr>
        <w:t xml:space="preserve"> </w:t>
      </w:r>
      <w:r w:rsidR="007C29AF">
        <w:rPr>
          <w:noProof/>
          <w:lang w:eastAsia="ru-RU"/>
        </w:rPr>
        <w:t xml:space="preserve"> </w:t>
      </w:r>
    </w:p>
    <w:p w:rsidR="00E950A3" w:rsidRDefault="00E950A3" w:rsidP="00857CDB">
      <w:pPr>
        <w:spacing w:after="0"/>
      </w:pPr>
      <w:r>
        <w:t>Солнышко,</w:t>
      </w:r>
      <w:r w:rsidR="00857CDB">
        <w:t xml:space="preserve"> скорей взойди,</w:t>
      </w:r>
    </w:p>
    <w:p w:rsidR="00E950A3" w:rsidRDefault="00857CDB" w:rsidP="00857CDB">
      <w:pPr>
        <w:spacing w:after="0"/>
      </w:pPr>
      <w:r>
        <w:t>И лучи свои пришли.</w:t>
      </w:r>
    </w:p>
    <w:p w:rsidR="00E950A3" w:rsidRDefault="00E950A3" w:rsidP="00857CDB">
      <w:pPr>
        <w:spacing w:after="0"/>
      </w:pPr>
      <w:r>
        <w:t>Чтоб они землю</w:t>
      </w:r>
      <w:r w:rsidR="00857CDB">
        <w:t xml:space="preserve"> обогрели,</w:t>
      </w:r>
      <w:r w:rsidR="007C29AF" w:rsidRPr="007C29AF">
        <w:rPr>
          <w:noProof/>
          <w:lang w:eastAsia="ru-RU"/>
        </w:rPr>
        <w:t xml:space="preserve"> </w:t>
      </w:r>
    </w:p>
    <w:p w:rsidR="00E950A3" w:rsidRDefault="00E950A3" w:rsidP="00857CDB">
      <w:pPr>
        <w:spacing w:after="0"/>
      </w:pPr>
      <w:r>
        <w:t>Нас теплом своим согрели.</w:t>
      </w:r>
    </w:p>
    <w:p w:rsidR="00E950A3" w:rsidRDefault="00E950A3" w:rsidP="00857CDB">
      <w:pPr>
        <w:spacing w:after="0"/>
      </w:pPr>
    </w:p>
    <w:p w:rsidR="00E950A3" w:rsidRDefault="007C29AF" w:rsidP="00857CDB">
      <w:pPr>
        <w:spacing w:after="0"/>
      </w:pPr>
      <w:r>
        <w:t>«Ежик»</w:t>
      </w:r>
    </w:p>
    <w:p w:rsidR="00E950A3" w:rsidRDefault="00857CDB" w:rsidP="00857CDB">
      <w:pPr>
        <w:spacing w:after="0"/>
      </w:pPr>
      <w:r>
        <w:t>Ёжик, ёжик, где гулял?</w:t>
      </w:r>
    </w:p>
    <w:p w:rsidR="00E950A3" w:rsidRDefault="00857CDB" w:rsidP="00857CDB">
      <w:pPr>
        <w:spacing w:after="0"/>
      </w:pPr>
      <w:r>
        <w:t>Где колючки потерял?</w:t>
      </w:r>
    </w:p>
    <w:p w:rsidR="00E950A3" w:rsidRDefault="00857CDB" w:rsidP="00857CDB">
      <w:pPr>
        <w:spacing w:after="0"/>
      </w:pPr>
      <w:r>
        <w:t>Ты беги скорее к нам, ёжик.</w:t>
      </w:r>
    </w:p>
    <w:p w:rsidR="007C29AF" w:rsidRDefault="007C29AF" w:rsidP="00857CDB">
      <w:pPr>
        <w:spacing w:after="0"/>
      </w:pPr>
      <w:r>
        <w:t>Мы сейчас тебе поможем.</w:t>
      </w:r>
    </w:p>
    <w:p w:rsidR="007C29AF" w:rsidRDefault="007C29AF" w:rsidP="00857CDB">
      <w:pPr>
        <w:spacing w:after="0"/>
      </w:pPr>
    </w:p>
    <w:p w:rsidR="00E950A3" w:rsidRDefault="007C29AF" w:rsidP="00857CDB">
      <w:pPr>
        <w:spacing w:after="0"/>
      </w:pPr>
      <w:r>
        <w:t>«Морковка»</w:t>
      </w:r>
    </w:p>
    <w:p w:rsidR="00E950A3" w:rsidRDefault="00857CDB" w:rsidP="00857CDB">
      <w:pPr>
        <w:spacing w:after="0"/>
      </w:pPr>
      <w:r>
        <w:t>В огороде шум-шум-шум,</w:t>
      </w:r>
    </w:p>
    <w:p w:rsidR="00E950A3" w:rsidRDefault="00857CDB" w:rsidP="00857CDB">
      <w:pPr>
        <w:spacing w:after="0"/>
      </w:pPr>
      <w:r>
        <w:t xml:space="preserve">Зайка-зайка: </w:t>
      </w:r>
      <w:proofErr w:type="spellStart"/>
      <w:r>
        <w:t>хрум-хрум-хрум</w:t>
      </w:r>
      <w:proofErr w:type="spellEnd"/>
      <w:r>
        <w:t>,</w:t>
      </w:r>
    </w:p>
    <w:p w:rsidR="00E950A3" w:rsidRDefault="00E950A3" w:rsidP="00857CDB">
      <w:pPr>
        <w:spacing w:after="0"/>
      </w:pPr>
      <w:r>
        <w:t>П</w:t>
      </w:r>
      <w:r w:rsidR="00857CDB">
        <w:t>рыг-прыг-прыг по пням, по пням,</w:t>
      </w:r>
    </w:p>
    <w:p w:rsidR="00E950A3" w:rsidRDefault="00E950A3" w:rsidP="00857CDB">
      <w:pPr>
        <w:spacing w:after="0"/>
      </w:pPr>
      <w:r>
        <w:t xml:space="preserve">Съел морковку - </w:t>
      </w:r>
      <w:proofErr w:type="spellStart"/>
      <w:r>
        <w:t>ням-ням-ням</w:t>
      </w:r>
      <w:proofErr w:type="spellEnd"/>
      <w:r>
        <w:t>!</w:t>
      </w:r>
    </w:p>
    <w:p w:rsidR="007C29AF" w:rsidRDefault="007C29AF" w:rsidP="00857CDB">
      <w:pPr>
        <w:spacing w:after="0"/>
      </w:pPr>
    </w:p>
    <w:p w:rsidR="00E950A3" w:rsidRDefault="007C29AF" w:rsidP="00857CDB">
      <w:pPr>
        <w:spacing w:after="0"/>
      </w:pPr>
      <w:r>
        <w:t>«Тучка»</w:t>
      </w:r>
    </w:p>
    <w:p w:rsidR="00E950A3" w:rsidRDefault="00857CDB" w:rsidP="00857CDB">
      <w:pPr>
        <w:spacing w:after="0"/>
      </w:pPr>
      <w:r>
        <w:t>Что-то в парке потемнело,</w:t>
      </w:r>
    </w:p>
    <w:p w:rsidR="00E950A3" w:rsidRDefault="00857CDB" w:rsidP="00857CDB">
      <w:pPr>
        <w:spacing w:after="0"/>
      </w:pPr>
      <w:r>
        <w:t>Видно тучка налетела.</w:t>
      </w:r>
    </w:p>
    <w:p w:rsidR="00E950A3" w:rsidRDefault="00857CDB" w:rsidP="00857CDB">
      <w:pPr>
        <w:spacing w:after="0"/>
      </w:pPr>
      <w:r>
        <w:t>Ветер тучку подгоняет</w:t>
      </w:r>
    </w:p>
    <w:p w:rsidR="00E5263F" w:rsidRDefault="00E950A3" w:rsidP="00857CDB">
      <w:pPr>
        <w:spacing w:after="0"/>
      </w:pPr>
      <w:r>
        <w:t>Тучка капельки роняет!</w:t>
      </w:r>
    </w:p>
    <w:p w:rsidR="00BE2FE5" w:rsidRPr="00BE2FE5" w:rsidRDefault="00BE2FE5" w:rsidP="00BE2FE5">
      <w:pPr>
        <w:spacing w:after="0"/>
        <w:rPr>
          <w:sz w:val="32"/>
          <w:szCs w:val="32"/>
          <w:u w:val="single"/>
        </w:rPr>
      </w:pPr>
      <w:r w:rsidRPr="00BE2FE5">
        <w:rPr>
          <w:sz w:val="32"/>
          <w:szCs w:val="32"/>
          <w:u w:val="single"/>
        </w:rPr>
        <w:lastRenderedPageBreak/>
        <w:t>Дидактическая игра: «Подбери чашки к блюдцам.»</w:t>
      </w:r>
    </w:p>
    <w:p w:rsidR="00BE2FE5" w:rsidRDefault="00BE2FE5" w:rsidP="00BE2FE5">
      <w:pPr>
        <w:spacing w:after="0"/>
      </w:pPr>
      <w:r w:rsidRPr="00BE2FE5">
        <w:rPr>
          <w:b/>
        </w:rPr>
        <w:t>Цель:</w:t>
      </w:r>
      <w:r>
        <w:t xml:space="preserve"> Учить детей соотносить предметы по цвету.</w:t>
      </w:r>
    </w:p>
    <w:p w:rsidR="00BE2FE5" w:rsidRDefault="00BE2FE5" w:rsidP="00BE2FE5">
      <w:pPr>
        <w:spacing w:after="0"/>
      </w:pPr>
      <w:r w:rsidRPr="00BE2FE5">
        <w:rPr>
          <w:b/>
        </w:rPr>
        <w:t>Оборудование:</w:t>
      </w:r>
      <w:r>
        <w:t xml:space="preserve"> Вырезанные из картона чашки и блюдца разных</w:t>
      </w:r>
    </w:p>
    <w:p w:rsidR="00BE2FE5" w:rsidRDefault="00BE2FE5" w:rsidP="00BE2FE5">
      <w:pPr>
        <w:spacing w:after="0"/>
      </w:pPr>
      <w:r>
        <w:t>цветов.</w:t>
      </w:r>
    </w:p>
    <w:p w:rsidR="00BE2FE5" w:rsidRDefault="00BE2FE5" w:rsidP="00BE2FE5">
      <w:pPr>
        <w:spacing w:after="0"/>
      </w:pPr>
      <w:r w:rsidRPr="00BE2FE5">
        <w:rPr>
          <w:b/>
        </w:rPr>
        <w:t>Ход:</w:t>
      </w:r>
      <w:r>
        <w:t xml:space="preserve"> покажите малышу блюдца и предложите поставить</w:t>
      </w:r>
    </w:p>
    <w:p w:rsidR="00BE2FE5" w:rsidRDefault="00BE2FE5" w:rsidP="00BE2FE5">
      <w:pPr>
        <w:spacing w:after="0"/>
      </w:pPr>
      <w:r>
        <w:t>на них чашки. Уточните, что у каждого блюдца есть своя чашка</w:t>
      </w:r>
    </w:p>
    <w:p w:rsidR="00BE2FE5" w:rsidRDefault="00BE2FE5" w:rsidP="00BE2FE5">
      <w:pPr>
        <w:spacing w:after="0"/>
      </w:pPr>
      <w:r>
        <w:t>такого же цвета. Затем покажите, как это нужно</w:t>
      </w:r>
    </w:p>
    <w:p w:rsidR="00BE2FE5" w:rsidRDefault="00BE2FE5" w:rsidP="00BE2FE5">
      <w:pPr>
        <w:spacing w:after="0"/>
      </w:pPr>
      <w:r>
        <w:t>делать. Далее задание выполняет ребенок.</w:t>
      </w:r>
    </w:p>
    <w:p w:rsidR="00BE2FE5" w:rsidRDefault="00BE2FE5" w:rsidP="00857CDB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1828800" cy="1371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o03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FE5" w:rsidRDefault="00BE2FE5" w:rsidP="00857CDB">
      <w:pPr>
        <w:spacing w:after="0"/>
      </w:pPr>
    </w:p>
    <w:p w:rsidR="00BE2FE5" w:rsidRDefault="00BE2FE5" w:rsidP="00857CDB">
      <w:pPr>
        <w:spacing w:after="0"/>
      </w:pPr>
    </w:p>
    <w:p w:rsidR="00056796" w:rsidRPr="00056796" w:rsidRDefault="00056796" w:rsidP="00056796">
      <w:pPr>
        <w:spacing w:after="0"/>
        <w:rPr>
          <w:sz w:val="32"/>
          <w:szCs w:val="32"/>
          <w:u w:val="single"/>
        </w:rPr>
      </w:pPr>
      <w:r w:rsidRPr="00056796">
        <w:rPr>
          <w:sz w:val="32"/>
          <w:szCs w:val="32"/>
          <w:u w:val="single"/>
        </w:rPr>
        <w:t>Дидактическая игра: «Заштопай штанишки»</w:t>
      </w:r>
    </w:p>
    <w:p w:rsidR="00056796" w:rsidRDefault="00056796" w:rsidP="00056796">
      <w:pPr>
        <w:spacing w:after="0"/>
      </w:pPr>
      <w:r w:rsidRPr="00056796">
        <w:rPr>
          <w:b/>
        </w:rPr>
        <w:t>Цель:</w:t>
      </w:r>
      <w:r>
        <w:t xml:space="preserve"> Учить детей вставлять предметы данной формы в соответс</w:t>
      </w:r>
      <w:r w:rsidR="0025586C">
        <w:t>твующие отверстия.</w:t>
      </w:r>
    </w:p>
    <w:p w:rsidR="00056796" w:rsidRDefault="00056796" w:rsidP="00056796">
      <w:pPr>
        <w:spacing w:after="0"/>
      </w:pPr>
      <w:r w:rsidRPr="00056796">
        <w:rPr>
          <w:b/>
        </w:rPr>
        <w:t>Оборудование:</w:t>
      </w:r>
      <w:r>
        <w:t xml:space="preserve"> Картонное изображение </w:t>
      </w:r>
      <w:r w:rsidR="0025586C">
        <w:t>мишки</w:t>
      </w:r>
      <w:r>
        <w:t xml:space="preserve"> (матрешки, куклы и т. п.) с отверстиями круглой, квадратной и треугольной формы на штанишках и соответственно им круги, квадраты и треугольники, такого же цвета, как и штанишки.</w:t>
      </w:r>
    </w:p>
    <w:p w:rsidR="00BE2FE5" w:rsidRDefault="00056796" w:rsidP="00056796">
      <w:pPr>
        <w:spacing w:after="0"/>
      </w:pPr>
      <w:r w:rsidRPr="00056796">
        <w:rPr>
          <w:b/>
        </w:rPr>
        <w:t>Ход:</w:t>
      </w:r>
      <w:r w:rsidR="0025586C">
        <w:t xml:space="preserve"> Показать малышу мишку</w:t>
      </w:r>
      <w:r>
        <w:t xml:space="preserve"> и обратить его </w:t>
      </w:r>
      <w:r w:rsidR="0025586C">
        <w:t>внимание на то, что у мишки</w:t>
      </w:r>
      <w:r>
        <w:t xml:space="preserve"> дырявые штанишки. Затем показать ребенку геометрически</w:t>
      </w:r>
      <w:r w:rsidR="0025586C">
        <w:t>е фигуры – заплатки и предло</w:t>
      </w:r>
      <w:r>
        <w:t>жить помочь заштопать штанишки. Малыш</w:t>
      </w:r>
      <w:r w:rsidR="0025586C">
        <w:t xml:space="preserve"> выполняет задание, мишка</w:t>
      </w:r>
      <w:r>
        <w:t xml:space="preserve"> благодарит его. Эту игру можно проводить с усложнением, например – «заштопать» у матрешек сарафаны разного цвета различными большими и маленькими геометрическими формами соответствующих цветов</w:t>
      </w:r>
      <w:r w:rsidR="005461E4">
        <w:t>.</w:t>
      </w:r>
    </w:p>
    <w:p w:rsidR="0025586C" w:rsidRDefault="0025586C" w:rsidP="0005679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578584" cy="2257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06089e62e2aa9b2e80283a9ba68ce34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478" cy="226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2095500" cy="22563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03" cy="2268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86C" w:rsidSect="001D272A">
      <w:type w:val="continuous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A3"/>
    <w:rsid w:val="00056796"/>
    <w:rsid w:val="001D272A"/>
    <w:rsid w:val="0025586C"/>
    <w:rsid w:val="005461E4"/>
    <w:rsid w:val="007C29AF"/>
    <w:rsid w:val="00857CDB"/>
    <w:rsid w:val="00AC5457"/>
    <w:rsid w:val="00BE2FE5"/>
    <w:rsid w:val="00E5263F"/>
    <w:rsid w:val="00E85891"/>
    <w:rsid w:val="00E950A3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304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Евгеньевна</cp:lastModifiedBy>
  <cp:revision>2</cp:revision>
  <dcterms:created xsi:type="dcterms:W3CDTF">2020-04-21T05:09:00Z</dcterms:created>
  <dcterms:modified xsi:type="dcterms:W3CDTF">2020-04-21T05:09:00Z</dcterms:modified>
</cp:coreProperties>
</file>